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9015" w14:textId="5FA32CFE" w:rsidR="00982416" w:rsidRDefault="00982416" w:rsidP="00982416">
      <w:pPr>
        <w:rPr>
          <w:rFonts w:ascii="Grotesque Light" w:eastAsia="Grotesque Light" w:hAnsi="Grotesque Light" w:cs="Grotesque Light"/>
          <w:sz w:val="24"/>
          <w:szCs w:val="12"/>
        </w:rPr>
      </w:pPr>
      <w:r>
        <w:rPr>
          <w:rFonts w:ascii="Grotesque Light" w:eastAsia="Grotesque Light" w:hAnsi="Grotesque Light" w:cs="Grotesque Light"/>
          <w:noProof/>
          <w:sz w:val="44"/>
        </w:rPr>
        <w:drawing>
          <wp:anchor distT="0" distB="0" distL="114300" distR="114300" simplePos="0" relativeHeight="251658752" behindDoc="1" locked="0" layoutInCell="1" allowOverlap="1" wp14:anchorId="42584E08" wp14:editId="522143F6">
            <wp:simplePos x="0" y="0"/>
            <wp:positionH relativeFrom="column">
              <wp:posOffset>933450</wp:posOffset>
            </wp:positionH>
            <wp:positionV relativeFrom="paragraph">
              <wp:posOffset>-560705</wp:posOffset>
            </wp:positionV>
            <wp:extent cx="4080013" cy="104267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013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F6779" w14:textId="6E522004" w:rsidR="00982416" w:rsidRDefault="00000000" w:rsidP="00982416">
      <w:pPr>
        <w:rPr>
          <w:rFonts w:ascii="Grotesque Light" w:eastAsia="Grotesque Light" w:hAnsi="Grotesque Light" w:cs="Grotesque Light"/>
          <w:sz w:val="44"/>
        </w:rPr>
      </w:pPr>
      <w:r>
        <w:rPr>
          <w:rFonts w:ascii="Grotesque Light" w:eastAsia="Grotesque Light" w:hAnsi="Grotesque Light" w:cs="Grotesque Light"/>
          <w:b/>
          <w:noProof/>
        </w:rPr>
        <w:pict w14:anchorId="7ED870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25pt;margin-top:28.85pt;width:246.75pt;height:93pt;z-index:251658240" stroked="f">
            <v:textbox>
              <w:txbxContent>
                <w:p w14:paraId="7DA0EAE7" w14:textId="5A670063" w:rsidR="00982416" w:rsidRDefault="00982416">
                  <w:r w:rsidRPr="00982416">
                    <w:rPr>
                      <w:b/>
                      <w:bCs/>
                    </w:rPr>
                    <w:t>Sunday/Holiday Pick-Up Fee</w:t>
                  </w:r>
                  <w:r>
                    <w:t>s:</w:t>
                  </w:r>
                </w:p>
                <w:p w14:paraId="3C86CC34" w14:textId="359A08CA" w:rsidR="00982416" w:rsidRDefault="00982416">
                  <w:r>
                    <w:t xml:space="preserve">6 AM – </w:t>
                  </w:r>
                  <w:r w:rsidR="00302799">
                    <w:t>$5.00</w:t>
                  </w:r>
                </w:p>
                <w:p w14:paraId="11063472" w14:textId="6EFB38E5" w:rsidR="00982416" w:rsidRDefault="00982416">
                  <w:r>
                    <w:t>12 PM (noon)</w:t>
                  </w:r>
                  <w:bookmarkStart w:id="0" w:name="_Hlk131493977"/>
                  <w:r>
                    <w:t xml:space="preserve"> – </w:t>
                  </w:r>
                  <w:bookmarkEnd w:id="0"/>
                  <w:r w:rsidR="00302799">
                    <w:t>$15.00</w:t>
                  </w:r>
                </w:p>
                <w:p w14:paraId="42240C25" w14:textId="633A32B6" w:rsidR="00982416" w:rsidRDefault="00982416">
                  <w:r>
                    <w:t xml:space="preserve">6 </w:t>
                  </w:r>
                  <w:proofErr w:type="gramStart"/>
                  <w:r>
                    <w:t xml:space="preserve">PM </w:t>
                  </w:r>
                  <w:r w:rsidRPr="00982416">
                    <w:t xml:space="preserve"> –</w:t>
                  </w:r>
                  <w:proofErr w:type="gramEnd"/>
                  <w:r>
                    <w:t xml:space="preserve"> $25.00  </w:t>
                  </w:r>
                </w:p>
                <w:p w14:paraId="5CD029AF" w14:textId="38DBFBB6" w:rsidR="00982416" w:rsidRDefault="00982416">
                  <w:r>
                    <w:t xml:space="preserve"> </w:t>
                  </w:r>
                </w:p>
              </w:txbxContent>
            </v:textbox>
          </v:shape>
        </w:pict>
      </w:r>
    </w:p>
    <w:p w14:paraId="280508F3" w14:textId="55434C35" w:rsidR="00982416" w:rsidRPr="00982416" w:rsidRDefault="00982416" w:rsidP="00982416">
      <w:pPr>
        <w:rPr>
          <w:rFonts w:ascii="Grotesque Light" w:eastAsia="Grotesque Light" w:hAnsi="Grotesque Light" w:cs="Grotesque Light"/>
          <w:sz w:val="44"/>
        </w:rPr>
      </w:pPr>
      <w:r w:rsidRPr="00982416">
        <w:rPr>
          <w:rFonts w:asciiTheme="majorHAnsi" w:eastAsia="Grotesque Light" w:hAnsiTheme="majorHAnsi" w:cstheme="majorHAnsi"/>
          <w:b/>
        </w:rPr>
        <w:t>Boarding Fees</w:t>
      </w:r>
      <w:r w:rsidRPr="00982416">
        <w:rPr>
          <w:rFonts w:asciiTheme="majorHAnsi" w:eastAsia="Grotesque Light" w:hAnsiTheme="majorHAnsi" w:cstheme="majorHAnsi"/>
          <w:bCs/>
        </w:rPr>
        <w:t>:</w:t>
      </w:r>
    </w:p>
    <w:p w14:paraId="5173ABB6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1 dog   $40 / 24-hours + tax</w:t>
      </w:r>
    </w:p>
    <w:p w14:paraId="5D8F4B51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2 dogs   $70 / 24-hours + tax</w:t>
      </w:r>
    </w:p>
    <w:p w14:paraId="75006C90" w14:textId="6BFD743A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3 dogs   $95 / 24-hours + tax</w:t>
      </w:r>
    </w:p>
    <w:p w14:paraId="2C51C1AE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 xml:space="preserve">$10 Daycare fee added if not picked up by drop off time on departure </w:t>
      </w:r>
      <w:proofErr w:type="gramStart"/>
      <w:r w:rsidRPr="00982416">
        <w:rPr>
          <w:rFonts w:asciiTheme="majorHAnsi" w:eastAsia="Grotesque Light" w:hAnsiTheme="majorHAnsi" w:cstheme="majorHAnsi"/>
          <w:bCs/>
        </w:rPr>
        <w:t>day</w:t>
      </w:r>
      <w:proofErr w:type="gramEnd"/>
    </w:p>
    <w:p w14:paraId="5780034E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  <w:highlight w:val="yellow"/>
        </w:rPr>
        <w:t>Initials</w:t>
      </w:r>
      <w:r w:rsidRPr="00982416">
        <w:rPr>
          <w:rFonts w:asciiTheme="majorHAnsi" w:eastAsia="Grotesque Light" w:hAnsiTheme="majorHAnsi" w:cstheme="majorHAnsi"/>
          <w:bCs/>
        </w:rPr>
        <w:t xml:space="preserve"> _____________                                                  </w:t>
      </w:r>
      <w:proofErr w:type="spellStart"/>
      <w:r w:rsidRPr="00982416">
        <w:rPr>
          <w:rFonts w:asciiTheme="majorHAnsi" w:eastAsia="Grotesque Light" w:hAnsiTheme="majorHAnsi" w:cstheme="majorHAnsi"/>
          <w:bCs/>
          <w:highlight w:val="yellow"/>
        </w:rPr>
        <w:t>Initials</w:t>
      </w:r>
      <w:proofErr w:type="spellEnd"/>
      <w:r w:rsidRPr="00982416">
        <w:rPr>
          <w:rFonts w:asciiTheme="majorHAnsi" w:eastAsia="Grotesque Light" w:hAnsiTheme="majorHAnsi" w:cstheme="majorHAnsi"/>
          <w:bCs/>
        </w:rPr>
        <w:t xml:space="preserve"> ________________</w:t>
      </w:r>
    </w:p>
    <w:p w14:paraId="650BB208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</w:p>
    <w:p w14:paraId="0CB9CFED" w14:textId="142949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  <w:shd w:val="clear" w:color="auto" w:fill="FFFF00"/>
        </w:rPr>
        <w:t>I understand that my boarding deposit is non-refundable/non-transferrable.</w:t>
      </w:r>
    </w:p>
    <w:p w14:paraId="4F6A639B" w14:textId="763F0D9A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Initials ____________</w:t>
      </w:r>
    </w:p>
    <w:p w14:paraId="27A8CE2A" w14:textId="767FB563" w:rsidR="00982416" w:rsidRDefault="00982416">
      <w:pPr>
        <w:rPr>
          <w:rFonts w:asciiTheme="majorHAnsi" w:eastAsia="Grotesque Light" w:hAnsiTheme="majorHAnsi" w:cstheme="majorHAnsi"/>
          <w:sz w:val="24"/>
        </w:rPr>
      </w:pPr>
    </w:p>
    <w:p w14:paraId="1C5E9C9A" w14:textId="33D788E3" w:rsidR="00982416" w:rsidRDefault="00982416">
      <w:pPr>
        <w:rPr>
          <w:rFonts w:asciiTheme="majorHAnsi" w:eastAsia="Grotesque Light" w:hAnsiTheme="majorHAnsi" w:cstheme="majorHAnsi"/>
          <w:sz w:val="24"/>
        </w:rPr>
      </w:pPr>
      <w:r>
        <w:rPr>
          <w:rFonts w:asciiTheme="majorHAnsi" w:eastAsia="Grotesque Light" w:hAnsiTheme="majorHAnsi" w:cstheme="majorHAnsi"/>
          <w:sz w:val="24"/>
        </w:rPr>
        <w:t xml:space="preserve"> </w:t>
      </w:r>
    </w:p>
    <w:p w14:paraId="6EAB4939" w14:textId="77777777" w:rsidR="00302799" w:rsidRDefault="00302799">
      <w:pPr>
        <w:rPr>
          <w:rFonts w:asciiTheme="majorHAnsi" w:eastAsia="Grotesque Light" w:hAnsiTheme="majorHAnsi" w:cstheme="majorHAnsi"/>
          <w:sz w:val="24"/>
        </w:rPr>
      </w:pPr>
    </w:p>
    <w:p w14:paraId="5D57FC51" w14:textId="44E22CA5" w:rsidR="00982416" w:rsidRDefault="00302799">
      <w:pPr>
        <w:rPr>
          <w:rFonts w:asciiTheme="majorHAnsi" w:eastAsia="Grotesque Light" w:hAnsiTheme="majorHAnsi" w:cstheme="majorHAnsi"/>
          <w:sz w:val="24"/>
        </w:rPr>
      </w:pPr>
      <w:r>
        <w:rPr>
          <w:rFonts w:ascii="Grotesque Light" w:eastAsia="Grotesque Light" w:hAnsi="Grotesque Light" w:cs="Grotesque Light"/>
          <w:noProof/>
          <w:sz w:val="44"/>
        </w:rPr>
        <w:drawing>
          <wp:anchor distT="0" distB="0" distL="114300" distR="114300" simplePos="0" relativeHeight="251658240" behindDoc="1" locked="0" layoutInCell="1" allowOverlap="1" wp14:anchorId="4CBB69A5" wp14:editId="48E3CC3A">
            <wp:simplePos x="0" y="0"/>
            <wp:positionH relativeFrom="column">
              <wp:posOffset>925830</wp:posOffset>
            </wp:positionH>
            <wp:positionV relativeFrom="paragraph">
              <wp:posOffset>62602</wp:posOffset>
            </wp:positionV>
            <wp:extent cx="4080013" cy="1042670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013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DCB83" w14:textId="53F54AC3" w:rsidR="00982416" w:rsidRDefault="00982416">
      <w:pPr>
        <w:rPr>
          <w:rFonts w:asciiTheme="majorHAnsi" w:eastAsia="Grotesque Light" w:hAnsiTheme="majorHAnsi" w:cstheme="majorHAnsi"/>
          <w:sz w:val="24"/>
        </w:rPr>
      </w:pPr>
    </w:p>
    <w:p w14:paraId="04420385" w14:textId="738DAF46" w:rsidR="00982416" w:rsidRDefault="00982416">
      <w:pPr>
        <w:rPr>
          <w:rFonts w:asciiTheme="majorHAnsi" w:eastAsia="Grotesque Light" w:hAnsiTheme="majorHAnsi" w:cstheme="majorHAnsi"/>
          <w:sz w:val="24"/>
        </w:rPr>
      </w:pPr>
    </w:p>
    <w:p w14:paraId="496FA3A5" w14:textId="77777777" w:rsidR="00302799" w:rsidRDefault="00302799">
      <w:pPr>
        <w:rPr>
          <w:rFonts w:asciiTheme="majorHAnsi" w:eastAsia="Grotesque Light" w:hAnsiTheme="majorHAnsi" w:cstheme="majorHAnsi"/>
          <w:sz w:val="24"/>
        </w:rPr>
      </w:pPr>
    </w:p>
    <w:p w14:paraId="1D8A05D8" w14:textId="738B7E0D" w:rsidR="00982416" w:rsidRDefault="00000000">
      <w:pPr>
        <w:rPr>
          <w:rFonts w:asciiTheme="majorHAnsi" w:eastAsia="Grotesque Light" w:hAnsiTheme="majorHAnsi" w:cstheme="majorHAnsi"/>
          <w:sz w:val="24"/>
        </w:rPr>
      </w:pPr>
      <w:r>
        <w:rPr>
          <w:rFonts w:asciiTheme="majorHAnsi" w:eastAsia="Grotesque Light" w:hAnsiTheme="majorHAnsi" w:cstheme="majorHAnsi"/>
          <w:bCs/>
          <w:noProof/>
        </w:rPr>
        <w:pict w14:anchorId="7ED87073">
          <v:shape id="_x0000_s1027" type="#_x0000_t202" style="position:absolute;margin-left:245.75pt;margin-top:20pt;width:246.75pt;height:93pt;z-index:251662336" stroked="f">
            <v:textbox>
              <w:txbxContent>
                <w:p w14:paraId="281253D5" w14:textId="77777777" w:rsidR="00982416" w:rsidRDefault="00982416" w:rsidP="00982416">
                  <w:r w:rsidRPr="00982416">
                    <w:rPr>
                      <w:b/>
                      <w:bCs/>
                    </w:rPr>
                    <w:t>Sunday/Holiday Pick-Up Fees</w:t>
                  </w:r>
                  <w:r>
                    <w:t>:</w:t>
                  </w:r>
                </w:p>
                <w:p w14:paraId="6226C7BA" w14:textId="73E8D5F3" w:rsidR="00982416" w:rsidRDefault="00982416" w:rsidP="00982416">
                  <w:r>
                    <w:t xml:space="preserve">6 AM – </w:t>
                  </w:r>
                  <w:r w:rsidR="00302799">
                    <w:t>$5.00</w:t>
                  </w:r>
                </w:p>
                <w:p w14:paraId="04C91100" w14:textId="24A1F046" w:rsidR="00982416" w:rsidRDefault="00982416" w:rsidP="00982416">
                  <w:r>
                    <w:t xml:space="preserve">12 PM (noon) – </w:t>
                  </w:r>
                  <w:r w:rsidR="00302799">
                    <w:t>$15.00</w:t>
                  </w:r>
                </w:p>
                <w:p w14:paraId="309DEC17" w14:textId="77777777" w:rsidR="00982416" w:rsidRDefault="00982416" w:rsidP="00982416">
                  <w:r>
                    <w:t xml:space="preserve">6 </w:t>
                  </w:r>
                  <w:proofErr w:type="gramStart"/>
                  <w:r>
                    <w:t xml:space="preserve">PM </w:t>
                  </w:r>
                  <w:r w:rsidRPr="00982416">
                    <w:t xml:space="preserve"> –</w:t>
                  </w:r>
                  <w:proofErr w:type="gramEnd"/>
                  <w:r>
                    <w:t xml:space="preserve"> $25.00  </w:t>
                  </w:r>
                </w:p>
                <w:p w14:paraId="357705F3" w14:textId="77777777" w:rsidR="00982416" w:rsidRDefault="00982416" w:rsidP="00982416">
                  <w:r>
                    <w:t xml:space="preserve"> </w:t>
                  </w:r>
                </w:p>
              </w:txbxContent>
            </v:textbox>
          </v:shape>
        </w:pict>
      </w:r>
    </w:p>
    <w:p w14:paraId="579B9353" w14:textId="399ACB5B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/>
        </w:rPr>
        <w:t>Boarding Fees</w:t>
      </w:r>
      <w:r w:rsidRPr="00982416">
        <w:rPr>
          <w:rFonts w:asciiTheme="majorHAnsi" w:eastAsia="Grotesque Light" w:hAnsiTheme="majorHAnsi" w:cstheme="majorHAnsi"/>
          <w:bCs/>
        </w:rPr>
        <w:t>:</w:t>
      </w:r>
    </w:p>
    <w:p w14:paraId="066FB0E2" w14:textId="40DC2AD1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1 dog   $40 / 24-hours + tax</w:t>
      </w:r>
    </w:p>
    <w:p w14:paraId="05E1821B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2 dogs   $70 / 24-hours + tax</w:t>
      </w:r>
    </w:p>
    <w:p w14:paraId="3748FB88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3 dogs   $95 / 24-hours + tax</w:t>
      </w:r>
    </w:p>
    <w:p w14:paraId="05E67351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 xml:space="preserve">$10 Daycare fee added if not picked up by drop off time on departure </w:t>
      </w:r>
      <w:proofErr w:type="gramStart"/>
      <w:r w:rsidRPr="00982416">
        <w:rPr>
          <w:rFonts w:asciiTheme="majorHAnsi" w:eastAsia="Grotesque Light" w:hAnsiTheme="majorHAnsi" w:cstheme="majorHAnsi"/>
          <w:bCs/>
        </w:rPr>
        <w:t>day</w:t>
      </w:r>
      <w:proofErr w:type="gramEnd"/>
    </w:p>
    <w:p w14:paraId="74E294E8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  <w:highlight w:val="yellow"/>
        </w:rPr>
        <w:t>Initials</w:t>
      </w:r>
      <w:r w:rsidRPr="00982416">
        <w:rPr>
          <w:rFonts w:asciiTheme="majorHAnsi" w:eastAsia="Grotesque Light" w:hAnsiTheme="majorHAnsi" w:cstheme="majorHAnsi"/>
          <w:bCs/>
        </w:rPr>
        <w:t xml:space="preserve"> _____________                                                  </w:t>
      </w:r>
      <w:proofErr w:type="spellStart"/>
      <w:r w:rsidRPr="00982416">
        <w:rPr>
          <w:rFonts w:asciiTheme="majorHAnsi" w:eastAsia="Grotesque Light" w:hAnsiTheme="majorHAnsi" w:cstheme="majorHAnsi"/>
          <w:bCs/>
          <w:highlight w:val="yellow"/>
        </w:rPr>
        <w:t>Initials</w:t>
      </w:r>
      <w:proofErr w:type="spellEnd"/>
      <w:r w:rsidRPr="00982416">
        <w:rPr>
          <w:rFonts w:asciiTheme="majorHAnsi" w:eastAsia="Grotesque Light" w:hAnsiTheme="majorHAnsi" w:cstheme="majorHAnsi"/>
          <w:bCs/>
        </w:rPr>
        <w:t xml:space="preserve"> ________________</w:t>
      </w:r>
    </w:p>
    <w:p w14:paraId="3377881C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</w:p>
    <w:p w14:paraId="0BAD6F85" w14:textId="77777777" w:rsidR="00982416" w:rsidRPr="00982416" w:rsidRDefault="00982416" w:rsidP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  <w:shd w:val="clear" w:color="auto" w:fill="FFFF00"/>
        </w:rPr>
        <w:t>I understand that my boarding deposit is non-refundable/non-transferrable.</w:t>
      </w:r>
    </w:p>
    <w:p w14:paraId="28D03C07" w14:textId="661E9FDD" w:rsidR="00982416" w:rsidRPr="00302799" w:rsidRDefault="00982416">
      <w:pPr>
        <w:rPr>
          <w:rFonts w:asciiTheme="majorHAnsi" w:eastAsia="Grotesque Light" w:hAnsiTheme="majorHAnsi" w:cstheme="majorHAnsi"/>
          <w:bCs/>
        </w:rPr>
      </w:pPr>
      <w:r w:rsidRPr="00982416">
        <w:rPr>
          <w:rFonts w:asciiTheme="majorHAnsi" w:eastAsia="Grotesque Light" w:hAnsiTheme="majorHAnsi" w:cstheme="majorHAnsi"/>
          <w:bCs/>
        </w:rPr>
        <w:t>Initials ____________</w:t>
      </w:r>
    </w:p>
    <w:sectPr w:rsidR="00982416" w:rsidRPr="0030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tesque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CEB"/>
    <w:rsid w:val="00062AB3"/>
    <w:rsid w:val="00302799"/>
    <w:rsid w:val="00982416"/>
    <w:rsid w:val="00AA4915"/>
    <w:rsid w:val="00C13443"/>
    <w:rsid w:val="00C633C4"/>
    <w:rsid w:val="00D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A4141D"/>
  <w15:docId w15:val="{92767B63-ACDA-436B-86C1-3573F50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Daycare</dc:creator>
  <cp:lastModifiedBy>Charming Paws</cp:lastModifiedBy>
  <cp:revision>3</cp:revision>
  <cp:lastPrinted>2022-09-15T12:12:00Z</cp:lastPrinted>
  <dcterms:created xsi:type="dcterms:W3CDTF">2023-04-04T14:56:00Z</dcterms:created>
  <dcterms:modified xsi:type="dcterms:W3CDTF">2023-04-04T17:19:00Z</dcterms:modified>
</cp:coreProperties>
</file>